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Area 3 - Lavori pubblici, Edilizia Privata, Urbanistica e Demanio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3 - Lavori pubblici, Edilizia Privata, Urbanistica e Demanio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Collaudo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Collaudo.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