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00 - Amministratori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Giunta</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Giunta</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Convenzioni, transazioni ed ogni disposizione patrimoniale di straordinaria amministrazione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Convenzioni, transazioni ed ogni disposizione patrimoniale di straordinaria amministrazione.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